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8AD" w:rsidRPr="00F258AD" w:rsidRDefault="00F258AD" w:rsidP="00F258A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F258AD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FICHE DE FORMATION – GESTION DES CONFLITS EN OFFICINE</w:t>
      </w:r>
    </w:p>
    <w:p w:rsidR="00F258AD" w:rsidRPr="00F258AD" w:rsidRDefault="00F258AD" w:rsidP="00F258A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 xml:space="preserve">Thème : </w:t>
      </w:r>
      <w:r w:rsidRPr="00F258AD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L’écoute active et l’empathie</w:t>
      </w:r>
    </w:p>
    <w:p w:rsidR="00F258AD" w:rsidRPr="00F258AD" w:rsidRDefault="00F258AD" w:rsidP="00F258A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F258AD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1. Exercice pratique : La « respiration 4-7-8 » pour retrouver le calme</w:t>
      </w:r>
    </w:p>
    <w:p w:rsidR="00F258AD" w:rsidRPr="00F258AD" w:rsidRDefault="00F258AD" w:rsidP="00F258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258AD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🎯</w:t>
      </w:r>
      <w:r w:rsidRPr="00F258A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Objectif :</w:t>
      </w:r>
      <w:r w:rsidRPr="00F258A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Apaiser rapidement son système nerveux avant ou après une interaction difficile.</w:t>
      </w:r>
    </w:p>
    <w:p w:rsidR="00F258AD" w:rsidRPr="00F258AD" w:rsidRDefault="00F258AD" w:rsidP="00F258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258A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Exercice :</w:t>
      </w:r>
    </w:p>
    <w:p w:rsidR="00F258AD" w:rsidRPr="00F258AD" w:rsidRDefault="00F258AD" w:rsidP="00F258AD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258AD">
        <w:rPr>
          <w:rFonts w:ascii="Times New Roman" w:eastAsia="Times New Roman" w:hAnsi="Times New Roman" w:cs="Times New Roman"/>
          <w:sz w:val="24"/>
          <w:szCs w:val="24"/>
          <w:lang w:eastAsia="fr-FR"/>
        </w:rPr>
        <w:t>Inspirer doucement par le nez pendant 4 secondes.</w:t>
      </w:r>
    </w:p>
    <w:p w:rsidR="00F258AD" w:rsidRPr="00F258AD" w:rsidRDefault="00F258AD" w:rsidP="00F258AD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258AD">
        <w:rPr>
          <w:rFonts w:ascii="Times New Roman" w:eastAsia="Times New Roman" w:hAnsi="Times New Roman" w:cs="Times New Roman"/>
          <w:sz w:val="24"/>
          <w:szCs w:val="24"/>
          <w:lang w:eastAsia="fr-FR"/>
        </w:rPr>
        <w:t>Retenir sa respiration pendant 7 secondes.</w:t>
      </w:r>
    </w:p>
    <w:p w:rsidR="00F258AD" w:rsidRPr="00F258AD" w:rsidRDefault="00F258AD" w:rsidP="00F258AD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258AD">
        <w:rPr>
          <w:rFonts w:ascii="Times New Roman" w:eastAsia="Times New Roman" w:hAnsi="Times New Roman" w:cs="Times New Roman"/>
          <w:sz w:val="24"/>
          <w:szCs w:val="24"/>
          <w:lang w:eastAsia="fr-FR"/>
        </w:rPr>
        <w:t>Expirer lentement par la bouche pendant 8 secondes.</w:t>
      </w:r>
    </w:p>
    <w:p w:rsidR="00F258AD" w:rsidRPr="00F258AD" w:rsidRDefault="00F258AD" w:rsidP="00F258AD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258AD">
        <w:rPr>
          <w:rFonts w:ascii="Times New Roman" w:eastAsia="Times New Roman" w:hAnsi="Times New Roman" w:cs="Times New Roman"/>
          <w:sz w:val="24"/>
          <w:szCs w:val="24"/>
          <w:lang w:eastAsia="fr-FR"/>
        </w:rPr>
        <w:t>Répéter ce cycle 3 fois.</w:t>
      </w:r>
    </w:p>
    <w:p w:rsidR="00F258AD" w:rsidRPr="00F258AD" w:rsidRDefault="00F258AD" w:rsidP="00F258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258A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🟢 Bénéfice :</w:t>
      </w:r>
      <w:r w:rsidRPr="00F258A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Cette technique de respiration réduit le stress, améliore la concentration et favorise une posture d’écoute active. Elle peut se faire discrètement entre deux patients.</w:t>
      </w:r>
    </w:p>
    <w:p w:rsidR="00F258AD" w:rsidRPr="00F258AD" w:rsidRDefault="00F258AD" w:rsidP="00F258A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F258AD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2. Trois questions ouvertes</w:t>
      </w:r>
    </w:p>
    <w:p w:rsidR="00F258AD" w:rsidRPr="00F258AD" w:rsidRDefault="00F258AD" w:rsidP="00F258AD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258AD">
        <w:rPr>
          <w:rFonts w:ascii="Times New Roman" w:eastAsia="Times New Roman" w:hAnsi="Times New Roman" w:cs="Times New Roman"/>
          <w:sz w:val="24"/>
          <w:szCs w:val="24"/>
          <w:lang w:eastAsia="fr-FR"/>
        </w:rPr>
        <w:t>Quels sont les principes essentiels de l’écoute active dans la gestion d’un conflit au comptoir ?</w:t>
      </w:r>
    </w:p>
    <w:p w:rsidR="00F258AD" w:rsidRPr="00F258AD" w:rsidRDefault="00F258AD" w:rsidP="00F258AD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258AD">
        <w:rPr>
          <w:rFonts w:ascii="Times New Roman" w:eastAsia="Times New Roman" w:hAnsi="Times New Roman" w:cs="Times New Roman"/>
          <w:sz w:val="24"/>
          <w:szCs w:val="24"/>
          <w:lang w:eastAsia="fr-FR"/>
        </w:rPr>
        <w:t>En quoi la reformulation contribue-t-elle à apaiser un patient insatisfait ?</w:t>
      </w:r>
    </w:p>
    <w:p w:rsidR="00F258AD" w:rsidRPr="00F258AD" w:rsidRDefault="00F258AD" w:rsidP="00F258AD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258AD">
        <w:rPr>
          <w:rFonts w:ascii="Times New Roman" w:eastAsia="Times New Roman" w:hAnsi="Times New Roman" w:cs="Times New Roman"/>
          <w:sz w:val="24"/>
          <w:szCs w:val="24"/>
          <w:lang w:eastAsia="fr-FR"/>
        </w:rPr>
        <w:t>Pourquoi est-il important d’impliquer le patient dans la recherche de solution ?</w:t>
      </w:r>
    </w:p>
    <w:p w:rsidR="00F258AD" w:rsidRPr="00F258AD" w:rsidRDefault="00F258AD" w:rsidP="00F258A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F258AD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3. Cinq QCM (1 seule bonne réponse par question)</w:t>
      </w:r>
    </w:p>
    <w:p w:rsidR="00F258AD" w:rsidRPr="00F258AD" w:rsidRDefault="00F258AD" w:rsidP="00F258AD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258A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L’un des fondements de l’écoute active est de </w:t>
      </w:r>
      <w:proofErr w:type="gramStart"/>
      <w:r w:rsidRPr="00F258AD">
        <w:rPr>
          <w:rFonts w:ascii="Times New Roman" w:eastAsia="Times New Roman" w:hAnsi="Times New Roman" w:cs="Times New Roman"/>
          <w:sz w:val="24"/>
          <w:szCs w:val="24"/>
          <w:lang w:eastAsia="fr-FR"/>
        </w:rPr>
        <w:t>:</w:t>
      </w:r>
      <w:proofErr w:type="gramEnd"/>
      <w:r w:rsidRPr="00F258A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Parler en premier pour éviter les plaintes</w:t>
      </w:r>
      <w:r w:rsidRPr="00F258A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Répondre vite pour désamorcer la situation</w:t>
      </w:r>
      <w:r w:rsidRPr="00F258A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Laisser le patient s’exprimer sans l’interrompre</w:t>
      </w:r>
      <w:r w:rsidRPr="00F258A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Se justifier rapidement pour éviter les reproches</w:t>
      </w:r>
    </w:p>
    <w:p w:rsidR="00F258AD" w:rsidRPr="00F258AD" w:rsidRDefault="00F258AD" w:rsidP="00F258AD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258A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Une reformulation efficace </w:t>
      </w:r>
      <w:proofErr w:type="gramStart"/>
      <w:r w:rsidRPr="00F258AD">
        <w:rPr>
          <w:rFonts w:ascii="Times New Roman" w:eastAsia="Times New Roman" w:hAnsi="Times New Roman" w:cs="Times New Roman"/>
          <w:sz w:val="24"/>
          <w:szCs w:val="24"/>
          <w:lang w:eastAsia="fr-FR"/>
        </w:rPr>
        <w:t>:</w:t>
      </w:r>
      <w:proofErr w:type="gramEnd"/>
      <w:r w:rsidRPr="00F258A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Rassure le patient et évite les malentendus</w:t>
      </w:r>
      <w:r w:rsidRPr="00F258A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Remet en question la légitimité du patient</w:t>
      </w:r>
      <w:r w:rsidRPr="00F258A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Doit rester technique et neutre</w:t>
      </w:r>
      <w:r w:rsidRPr="00F258A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Est souvent inutile si la réponse est claire</w:t>
      </w:r>
    </w:p>
    <w:p w:rsidR="00F258AD" w:rsidRPr="00F258AD" w:rsidRDefault="00F258AD" w:rsidP="00F258AD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258A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Lors d’un refus de tiers payant, l’attitude du pharmacien doit être </w:t>
      </w:r>
      <w:proofErr w:type="gramStart"/>
      <w:r w:rsidRPr="00F258AD">
        <w:rPr>
          <w:rFonts w:ascii="Times New Roman" w:eastAsia="Times New Roman" w:hAnsi="Times New Roman" w:cs="Times New Roman"/>
          <w:sz w:val="24"/>
          <w:szCs w:val="24"/>
          <w:lang w:eastAsia="fr-FR"/>
        </w:rPr>
        <w:t>:</w:t>
      </w:r>
      <w:proofErr w:type="gramEnd"/>
      <w:r w:rsidRPr="00F258A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Ferme et intransigeante</w:t>
      </w:r>
      <w:r w:rsidRPr="00F258A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Discrète et défensive</w:t>
      </w:r>
      <w:r w:rsidRPr="00F258A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Empathique et pédagogique</w:t>
      </w:r>
      <w:r w:rsidRPr="00F258A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Ironique pour détendre l’atmosphère</w:t>
      </w:r>
    </w:p>
    <w:p w:rsidR="00F258AD" w:rsidRPr="00F258AD" w:rsidRDefault="00F258AD" w:rsidP="00F258AD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258A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L’écoute active permet de </w:t>
      </w:r>
      <w:proofErr w:type="gramStart"/>
      <w:r w:rsidRPr="00F258AD">
        <w:rPr>
          <w:rFonts w:ascii="Times New Roman" w:eastAsia="Times New Roman" w:hAnsi="Times New Roman" w:cs="Times New Roman"/>
          <w:sz w:val="24"/>
          <w:szCs w:val="24"/>
          <w:lang w:eastAsia="fr-FR"/>
        </w:rPr>
        <w:t>:</w:t>
      </w:r>
      <w:proofErr w:type="gramEnd"/>
      <w:r w:rsidRPr="00F258A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Faire gagner du temps à l’équipe</w:t>
      </w:r>
      <w:r w:rsidRPr="00F258A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Canaliser le mécontentement en valorisant le dialogue</w:t>
      </w:r>
      <w:r w:rsidRPr="00F258A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F258AD">
        <w:rPr>
          <w:rFonts w:ascii="Times New Roman" w:eastAsia="Times New Roman" w:hAnsi="Times New Roman" w:cs="Times New Roman"/>
          <w:sz w:val="24"/>
          <w:szCs w:val="24"/>
          <w:lang w:eastAsia="fr-FR"/>
        </w:rPr>
        <w:lastRenderedPageBreak/>
        <w:t>C. Éviter de parler avec les patients mécontents</w:t>
      </w:r>
      <w:r w:rsidRPr="00F258A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Simplifier le processus de vente</w:t>
      </w:r>
    </w:p>
    <w:p w:rsidR="00F258AD" w:rsidRPr="00F258AD" w:rsidRDefault="00F258AD" w:rsidP="00F258AD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258AD">
        <w:rPr>
          <w:rFonts w:ascii="Times New Roman" w:eastAsia="Times New Roman" w:hAnsi="Times New Roman" w:cs="Times New Roman"/>
          <w:sz w:val="24"/>
          <w:szCs w:val="24"/>
          <w:lang w:eastAsia="fr-FR"/>
        </w:rPr>
        <w:t>La phrase : « Je comprends que ce soit une situation inconfortable » :</w:t>
      </w:r>
      <w:r w:rsidRPr="00F258A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Est une reformulation technique</w:t>
      </w:r>
      <w:r w:rsidRPr="00F258A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Est un jugement masqué</w:t>
      </w:r>
      <w:r w:rsidRPr="00F258A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Traduit une posture empathique</w:t>
      </w:r>
      <w:r w:rsidRPr="00F258A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Montre un désintérêt poli</w:t>
      </w:r>
    </w:p>
    <w:p w:rsidR="00F258AD" w:rsidRDefault="00F258AD">
      <w:pPr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br w:type="page"/>
      </w:r>
    </w:p>
    <w:p w:rsidR="00F258AD" w:rsidRPr="00F258AD" w:rsidRDefault="00F258AD" w:rsidP="00F258A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bookmarkStart w:id="0" w:name="_GoBack"/>
      <w:bookmarkEnd w:id="0"/>
      <w:r w:rsidRPr="00F258AD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lastRenderedPageBreak/>
        <w:t xml:space="preserve">4. Réponses aux questions ouvertes </w:t>
      </w:r>
    </w:p>
    <w:p w:rsidR="00F258AD" w:rsidRPr="00F258AD" w:rsidRDefault="00F258AD" w:rsidP="00F258AD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258A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</w:t>
      </w:r>
      <w:r w:rsidRPr="00F258A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L’écoute active repose sur le silence bienveillant, la reformulation, le contact visuel respectueux, et un ton posé.</w:t>
      </w:r>
      <w:r w:rsidRPr="00F258A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F258AD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F258A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Ces éléments permettent de créer un climat de sécurité, de valoriser la parole du patient et de prévenir une escalade émotionnelle.</w:t>
      </w:r>
    </w:p>
    <w:p w:rsidR="00F258AD" w:rsidRPr="00F258AD" w:rsidRDefault="00F258AD" w:rsidP="00F258AD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258A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</w:t>
      </w:r>
      <w:r w:rsidRPr="00F258A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La reformulation montre au patient qu’il est entendu et compris, tout en clarifiant ses attentes.</w:t>
      </w:r>
      <w:r w:rsidRPr="00F258A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F258AD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F258A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Cela permet de désamorcer l’émotion en recentrant l’échange sur les faits et les solutions.</w:t>
      </w:r>
    </w:p>
    <w:p w:rsidR="00F258AD" w:rsidRPr="00F258AD" w:rsidRDefault="00F258AD" w:rsidP="00F258AD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258A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</w:t>
      </w:r>
      <w:r w:rsidRPr="00F258A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Impliquer le patient l’aide à se sentir acteur, pas seulement victime, et rétablit une forme de collaboration.</w:t>
      </w:r>
      <w:r w:rsidRPr="00F258A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F258AD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F258A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Cela transforme un conflit en dialogue et redonne un sentiment de contrôle au patient.</w:t>
      </w:r>
    </w:p>
    <w:p w:rsidR="00F258AD" w:rsidRPr="00F258AD" w:rsidRDefault="00F258AD" w:rsidP="00F258A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F258AD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 xml:space="preserve">5. Réponses aux QCM </w:t>
      </w:r>
    </w:p>
    <w:p w:rsidR="00F258AD" w:rsidRPr="00F258AD" w:rsidRDefault="00F258AD" w:rsidP="00F258AD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258A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C</w:t>
      </w:r>
      <w:r w:rsidRPr="00F258A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F258AD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F258A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L’écoute active commence par le silence : laisser s’exprimer l’autre sans interrompre permet de calmer les tensions.</w:t>
      </w:r>
    </w:p>
    <w:p w:rsidR="00F258AD" w:rsidRPr="00F258AD" w:rsidRDefault="00F258AD" w:rsidP="00F258AD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258A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A</w:t>
      </w:r>
      <w:r w:rsidRPr="00F258A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F258AD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F258A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Reformuler, c’est valider le ressenti du patient et éviter les incompréhensions en traduisant ses mots en termes clairs et neutres.</w:t>
      </w:r>
    </w:p>
    <w:p w:rsidR="00F258AD" w:rsidRPr="00F258AD" w:rsidRDefault="00F258AD" w:rsidP="00F258AD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258A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C</w:t>
      </w:r>
      <w:r w:rsidRPr="00F258A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F258AD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F258A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L’attitude empathique et pédagogique est indispensable pour accompagner une mauvaise nouvelle administrative sans générer d’agressivité.</w:t>
      </w:r>
    </w:p>
    <w:p w:rsidR="00F258AD" w:rsidRPr="00F258AD" w:rsidRDefault="00F258AD" w:rsidP="00F258AD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258A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B</w:t>
      </w:r>
      <w:r w:rsidRPr="00F258A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F258AD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F258A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L’écoute active est un levier fort de désescalade : elle recentre l’échange sur l’humain plutôt que sur le reproche.</w:t>
      </w:r>
    </w:p>
    <w:p w:rsidR="00F258AD" w:rsidRPr="00F258AD" w:rsidRDefault="00F258AD" w:rsidP="00F258AD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258A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C</w:t>
      </w:r>
      <w:r w:rsidRPr="00F258A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F258AD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F258A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Cette formulation manifeste une empathie sincère, essentielle dans la gestion de situations conflictuelles.</w:t>
      </w:r>
    </w:p>
    <w:p w:rsidR="003C75F0" w:rsidRDefault="003C75F0"/>
    <w:sectPr w:rsidR="003C75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903C6"/>
    <w:multiLevelType w:val="multilevel"/>
    <w:tmpl w:val="E9F4BC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3A270B"/>
    <w:multiLevelType w:val="multilevel"/>
    <w:tmpl w:val="14849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987B7E"/>
    <w:multiLevelType w:val="multilevel"/>
    <w:tmpl w:val="B3CE6E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4F4261C"/>
    <w:multiLevelType w:val="multilevel"/>
    <w:tmpl w:val="8BA0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6C533D"/>
    <w:multiLevelType w:val="multilevel"/>
    <w:tmpl w:val="33E42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37A63EA"/>
    <w:multiLevelType w:val="multilevel"/>
    <w:tmpl w:val="A66E3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4023D27"/>
    <w:multiLevelType w:val="multilevel"/>
    <w:tmpl w:val="76AAE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4D43F87"/>
    <w:multiLevelType w:val="multilevel"/>
    <w:tmpl w:val="B9767A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57437FB"/>
    <w:multiLevelType w:val="multilevel"/>
    <w:tmpl w:val="B270E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A9D2A9A"/>
    <w:multiLevelType w:val="multilevel"/>
    <w:tmpl w:val="FD847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AAC5E24"/>
    <w:multiLevelType w:val="multilevel"/>
    <w:tmpl w:val="BF220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CAA4F2E"/>
    <w:multiLevelType w:val="multilevel"/>
    <w:tmpl w:val="C93827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464582B"/>
    <w:multiLevelType w:val="multilevel"/>
    <w:tmpl w:val="41E8E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7F42F0"/>
    <w:multiLevelType w:val="multilevel"/>
    <w:tmpl w:val="7A78B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55906A0"/>
    <w:multiLevelType w:val="multilevel"/>
    <w:tmpl w:val="AEF68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5F274C3"/>
    <w:multiLevelType w:val="multilevel"/>
    <w:tmpl w:val="4B349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E977FE2"/>
    <w:multiLevelType w:val="multilevel"/>
    <w:tmpl w:val="CEF4DE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10972CC"/>
    <w:multiLevelType w:val="multilevel"/>
    <w:tmpl w:val="8CF63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523326D"/>
    <w:multiLevelType w:val="multilevel"/>
    <w:tmpl w:val="82300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E935D45"/>
    <w:multiLevelType w:val="multilevel"/>
    <w:tmpl w:val="CDE8C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30855F6"/>
    <w:multiLevelType w:val="multilevel"/>
    <w:tmpl w:val="13562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4537572"/>
    <w:multiLevelType w:val="multilevel"/>
    <w:tmpl w:val="E452C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CA35C1A"/>
    <w:multiLevelType w:val="multilevel"/>
    <w:tmpl w:val="56542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D0D3D07"/>
    <w:multiLevelType w:val="multilevel"/>
    <w:tmpl w:val="08AC2C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DCE1FFC"/>
    <w:multiLevelType w:val="multilevel"/>
    <w:tmpl w:val="59BAB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F175948"/>
    <w:multiLevelType w:val="multilevel"/>
    <w:tmpl w:val="E55A6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5F30EB5"/>
    <w:multiLevelType w:val="multilevel"/>
    <w:tmpl w:val="DA5EE5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83127C2"/>
    <w:multiLevelType w:val="multilevel"/>
    <w:tmpl w:val="F12E2A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84F2995"/>
    <w:multiLevelType w:val="multilevel"/>
    <w:tmpl w:val="CEDA0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B7564ED"/>
    <w:multiLevelType w:val="multilevel"/>
    <w:tmpl w:val="345CF8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07A7ADE"/>
    <w:multiLevelType w:val="multilevel"/>
    <w:tmpl w:val="D2185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23C6B6D"/>
    <w:multiLevelType w:val="multilevel"/>
    <w:tmpl w:val="20FCD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5426F6B"/>
    <w:multiLevelType w:val="multilevel"/>
    <w:tmpl w:val="45B22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57915B1"/>
    <w:multiLevelType w:val="multilevel"/>
    <w:tmpl w:val="C49AC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7AD15F1"/>
    <w:multiLevelType w:val="multilevel"/>
    <w:tmpl w:val="C52256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87C297B"/>
    <w:multiLevelType w:val="multilevel"/>
    <w:tmpl w:val="1E1ED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CBD6817"/>
    <w:multiLevelType w:val="multilevel"/>
    <w:tmpl w:val="1AC098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D5A749A"/>
    <w:multiLevelType w:val="multilevel"/>
    <w:tmpl w:val="2A989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E4821F4"/>
    <w:multiLevelType w:val="multilevel"/>
    <w:tmpl w:val="79C02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EF90625"/>
    <w:multiLevelType w:val="multilevel"/>
    <w:tmpl w:val="DC2C48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421695F"/>
    <w:multiLevelType w:val="multilevel"/>
    <w:tmpl w:val="3FDC4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5407B85"/>
    <w:multiLevelType w:val="multilevel"/>
    <w:tmpl w:val="02CCC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7D9055C"/>
    <w:multiLevelType w:val="multilevel"/>
    <w:tmpl w:val="A1F245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8AB0E26"/>
    <w:multiLevelType w:val="multilevel"/>
    <w:tmpl w:val="DED2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B721808"/>
    <w:multiLevelType w:val="multilevel"/>
    <w:tmpl w:val="4344F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41"/>
  </w:num>
  <w:num w:numId="3">
    <w:abstractNumId w:val="29"/>
  </w:num>
  <w:num w:numId="4">
    <w:abstractNumId w:val="44"/>
  </w:num>
  <w:num w:numId="5">
    <w:abstractNumId w:val="27"/>
  </w:num>
  <w:num w:numId="6">
    <w:abstractNumId w:val="14"/>
  </w:num>
  <w:num w:numId="7">
    <w:abstractNumId w:val="1"/>
  </w:num>
  <w:num w:numId="8">
    <w:abstractNumId w:val="2"/>
  </w:num>
  <w:num w:numId="9">
    <w:abstractNumId w:val="7"/>
  </w:num>
  <w:num w:numId="10">
    <w:abstractNumId w:val="43"/>
  </w:num>
  <w:num w:numId="11">
    <w:abstractNumId w:val="24"/>
  </w:num>
  <w:num w:numId="12">
    <w:abstractNumId w:val="17"/>
  </w:num>
  <w:num w:numId="13">
    <w:abstractNumId w:val="5"/>
  </w:num>
  <w:num w:numId="14">
    <w:abstractNumId w:val="22"/>
  </w:num>
  <w:num w:numId="15">
    <w:abstractNumId w:val="38"/>
  </w:num>
  <w:num w:numId="16">
    <w:abstractNumId w:val="10"/>
  </w:num>
  <w:num w:numId="17">
    <w:abstractNumId w:val="37"/>
  </w:num>
  <w:num w:numId="18">
    <w:abstractNumId w:val="20"/>
  </w:num>
  <w:num w:numId="19">
    <w:abstractNumId w:val="34"/>
  </w:num>
  <w:num w:numId="20">
    <w:abstractNumId w:val="25"/>
  </w:num>
  <w:num w:numId="21">
    <w:abstractNumId w:val="15"/>
  </w:num>
  <w:num w:numId="22">
    <w:abstractNumId w:val="8"/>
  </w:num>
  <w:num w:numId="23">
    <w:abstractNumId w:val="31"/>
  </w:num>
  <w:num w:numId="24">
    <w:abstractNumId w:val="23"/>
  </w:num>
  <w:num w:numId="25">
    <w:abstractNumId w:val="9"/>
  </w:num>
  <w:num w:numId="26">
    <w:abstractNumId w:val="19"/>
  </w:num>
  <w:num w:numId="27">
    <w:abstractNumId w:val="42"/>
  </w:num>
  <w:num w:numId="28">
    <w:abstractNumId w:val="26"/>
  </w:num>
  <w:num w:numId="29">
    <w:abstractNumId w:val="12"/>
  </w:num>
  <w:num w:numId="30">
    <w:abstractNumId w:val="39"/>
  </w:num>
  <w:num w:numId="31">
    <w:abstractNumId w:val="13"/>
  </w:num>
  <w:num w:numId="32">
    <w:abstractNumId w:val="4"/>
  </w:num>
  <w:num w:numId="33">
    <w:abstractNumId w:val="6"/>
  </w:num>
  <w:num w:numId="34">
    <w:abstractNumId w:val="32"/>
  </w:num>
  <w:num w:numId="35">
    <w:abstractNumId w:val="30"/>
  </w:num>
  <w:num w:numId="36">
    <w:abstractNumId w:val="33"/>
  </w:num>
  <w:num w:numId="37">
    <w:abstractNumId w:val="28"/>
  </w:num>
  <w:num w:numId="38">
    <w:abstractNumId w:val="11"/>
  </w:num>
  <w:num w:numId="39">
    <w:abstractNumId w:val="36"/>
  </w:num>
  <w:num w:numId="40">
    <w:abstractNumId w:val="40"/>
  </w:num>
  <w:num w:numId="41">
    <w:abstractNumId w:val="35"/>
  </w:num>
  <w:num w:numId="42">
    <w:abstractNumId w:val="0"/>
  </w:num>
  <w:num w:numId="43">
    <w:abstractNumId w:val="3"/>
  </w:num>
  <w:num w:numId="44">
    <w:abstractNumId w:val="16"/>
  </w:num>
  <w:num w:numId="4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195"/>
    <w:rsid w:val="00157FD3"/>
    <w:rsid w:val="001A5941"/>
    <w:rsid w:val="002625A4"/>
    <w:rsid w:val="002B13D1"/>
    <w:rsid w:val="003C16E6"/>
    <w:rsid w:val="003C75F0"/>
    <w:rsid w:val="0067283F"/>
    <w:rsid w:val="00707C4E"/>
    <w:rsid w:val="008A1D99"/>
    <w:rsid w:val="008E6EDE"/>
    <w:rsid w:val="00A02195"/>
    <w:rsid w:val="00F258AD"/>
    <w:rsid w:val="00F72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2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526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pharmacie</Company>
  <LinksUpToDate>false</LinksUpToDate>
  <CharactersWithSpaces>3413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pharmacie</dc:creator>
  <cp:lastModifiedBy>Arnaud Cinturel</cp:lastModifiedBy>
  <cp:revision>2</cp:revision>
  <dcterms:created xsi:type="dcterms:W3CDTF">2025-05-19T21:28:00Z</dcterms:created>
  <dcterms:modified xsi:type="dcterms:W3CDTF">2025-05-19T21:28:00Z</dcterms:modified>
</cp:coreProperties>
</file>